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2280"/>
        <w:gridCol w:w="3814"/>
      </w:tblGrid>
      <w:tr w:rsidR="00516931">
        <w:trPr>
          <w:trHeight w:hRule="exact" w:val="320"/>
        </w:trPr>
        <w:tc>
          <w:tcPr>
            <w:tcW w:w="3190" w:type="dxa"/>
            <w:vAlign w:val="center"/>
          </w:tcPr>
          <w:p w:rsidR="00516931" w:rsidRDefault="002C4459">
            <w:pPr>
              <w:pStyle w:val="Kopfzeile"/>
              <w:tabs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Bauvorhaben/Bauabschnitt</w:t>
            </w:r>
          </w:p>
        </w:tc>
        <w:tc>
          <w:tcPr>
            <w:tcW w:w="2280" w:type="dxa"/>
            <w:vAlign w:val="center"/>
          </w:tcPr>
          <w:p w:rsidR="00516931" w:rsidRDefault="0051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 w:rsidR="002C4459">
              <w:rPr>
                <w:rFonts w:ascii="Arial" w:hAnsi="Arial" w:cs="Arial"/>
                <w:shd w:val="clear" w:color="auto" w:fill="CCFFCC"/>
              </w:rPr>
              <w:instrText xml:space="preserve"> FORMCHECKBOX </w:instrText>
            </w:r>
            <w:r w:rsidR="0036233D">
              <w:rPr>
                <w:rFonts w:ascii="Arial" w:hAnsi="Arial" w:cs="Arial"/>
                <w:shd w:val="clear" w:color="auto" w:fill="CCFFCC"/>
              </w:rPr>
            </w:r>
            <w:r w:rsidR="0036233D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0"/>
            <w:r w:rsidR="002C4459">
              <w:rPr>
                <w:rFonts w:ascii="Arial" w:hAnsi="Arial" w:cs="Arial"/>
              </w:rPr>
              <w:t xml:space="preserve"> WVA/</w:t>
            </w:r>
            <w:r>
              <w:rPr>
                <w:rFonts w:ascii="Arial" w:hAnsi="Arial" w:cs="Arial"/>
                <w:shd w:val="clear" w:color="auto" w:fill="CCFFCC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 w:rsidR="002C4459">
              <w:rPr>
                <w:rFonts w:ascii="Arial" w:hAnsi="Arial" w:cs="Arial"/>
                <w:shd w:val="clear" w:color="auto" w:fill="CCFFCC"/>
              </w:rPr>
              <w:instrText xml:space="preserve"> FORMCHECKBOX </w:instrText>
            </w:r>
            <w:r w:rsidR="0036233D">
              <w:rPr>
                <w:rFonts w:ascii="Arial" w:hAnsi="Arial" w:cs="Arial"/>
                <w:shd w:val="clear" w:color="auto" w:fill="CCFFCC"/>
              </w:rPr>
            </w:r>
            <w:r w:rsidR="0036233D">
              <w:rPr>
                <w:rFonts w:ascii="Arial" w:hAnsi="Arial" w:cs="Arial"/>
                <w:shd w:val="clear" w:color="auto" w:fill="CCFFCC"/>
              </w:rPr>
              <w:fldChar w:fldCharType="separate"/>
            </w:r>
            <w:r>
              <w:rPr>
                <w:rFonts w:ascii="Arial" w:hAnsi="Arial" w:cs="Arial"/>
                <w:shd w:val="clear" w:color="auto" w:fill="CCFFCC"/>
              </w:rPr>
              <w:fldChar w:fldCharType="end"/>
            </w:r>
            <w:bookmarkEnd w:id="1"/>
            <w:r w:rsidR="002C4459">
              <w:rPr>
                <w:rFonts w:ascii="Arial" w:hAnsi="Arial" w:cs="Arial"/>
              </w:rPr>
              <w:t xml:space="preserve"> ABA</w:t>
            </w:r>
          </w:p>
        </w:tc>
        <w:tc>
          <w:tcPr>
            <w:tcW w:w="3814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C44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16931">
        <w:trPr>
          <w:trHeight w:hRule="exact" w:val="360"/>
        </w:trPr>
        <w:tc>
          <w:tcPr>
            <w:tcW w:w="3190" w:type="dxa"/>
            <w:vAlign w:val="center"/>
          </w:tcPr>
          <w:p w:rsidR="00516931" w:rsidRDefault="002C4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 (AG)</w:t>
            </w:r>
          </w:p>
        </w:tc>
        <w:tc>
          <w:tcPr>
            <w:tcW w:w="6094" w:type="dxa"/>
            <w:gridSpan w:val="2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44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92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312"/>
      </w:tblGrid>
      <w:tr w:rsidR="00516931">
        <w:trPr>
          <w:cantSplit/>
          <w:trHeight w:hRule="exact" w:val="357"/>
        </w:trPr>
        <w:tc>
          <w:tcPr>
            <w:tcW w:w="970" w:type="dxa"/>
            <w:vAlign w:val="center"/>
          </w:tcPr>
          <w:p w:rsidR="00516931" w:rsidRDefault="002C4459">
            <w:pPr>
              <w:pStyle w:val="Kopfzeile"/>
              <w:tabs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GZ.: </w:t>
            </w:r>
          </w:p>
        </w:tc>
        <w:tc>
          <w:tcPr>
            <w:tcW w:w="8312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44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C44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2C4459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  <w:bCs/>
          <w:sz w:val="36"/>
        </w:rPr>
      </w:pPr>
      <w:r>
        <w:rPr>
          <w:rFonts w:ascii="Arial" w:hAnsi="Arial"/>
          <w:b/>
          <w:bCs/>
          <w:sz w:val="36"/>
        </w:rPr>
        <w:t>ANGEBOTSERÖFFNUNGSNIEDERSCHRIFT</w:t>
      </w:r>
    </w:p>
    <w:p w:rsidR="00516931" w:rsidRDefault="00516931"/>
    <w:tbl>
      <w:tblPr>
        <w:tblW w:w="92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16"/>
        <w:gridCol w:w="857"/>
        <w:gridCol w:w="4712"/>
      </w:tblGrid>
      <w:tr w:rsidR="00516931">
        <w:trPr>
          <w:cantSplit/>
          <w:trHeight w:hRule="exact" w:val="357"/>
        </w:trPr>
        <w:tc>
          <w:tcPr>
            <w:tcW w:w="2197" w:type="dxa"/>
            <w:vAlign w:val="center"/>
          </w:tcPr>
          <w:p w:rsidR="00516931" w:rsidRDefault="002C4459">
            <w:pPr>
              <w:pStyle w:val="Kopfzeile"/>
              <w:tabs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bookmarkStart w:id="3" w:name="Text5"/>
            <w:r>
              <w:rPr>
                <w:rFonts w:ascii="Arial" w:hAnsi="Arial"/>
              </w:rPr>
              <w:t>ufgenommen am</w:t>
            </w:r>
          </w:p>
        </w:tc>
        <w:tc>
          <w:tcPr>
            <w:tcW w:w="1516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4"/>
            <w:r w:rsidR="002C44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7" w:type="dxa"/>
            <w:vAlign w:val="center"/>
          </w:tcPr>
          <w:p w:rsidR="00516931" w:rsidRDefault="002C44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in/im</w:t>
            </w:r>
          </w:p>
        </w:tc>
        <w:tc>
          <w:tcPr>
            <w:tcW w:w="4712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C44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516931">
        <w:trPr>
          <w:cantSplit/>
          <w:trHeight w:hRule="exact" w:val="357"/>
        </w:trPr>
        <w:tc>
          <w:tcPr>
            <w:tcW w:w="2197" w:type="dxa"/>
            <w:vAlign w:val="center"/>
          </w:tcPr>
          <w:p w:rsidR="00516931" w:rsidRDefault="002C44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betreffend </w:t>
            </w:r>
          </w:p>
        </w:tc>
        <w:tc>
          <w:tcPr>
            <w:tcW w:w="7085" w:type="dxa"/>
            <w:gridSpan w:val="3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  <w:b/>
          <w:bCs/>
        </w:rPr>
        <w:t>Vergabeverfahren</w:t>
      </w:r>
      <w:r>
        <w:rPr>
          <w:rFonts w:ascii="Arial" w:hAnsi="Arial"/>
        </w:rPr>
        <w:t xml:space="preserve">: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51693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C4459"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shd w:val="clear" w:color="auto" w:fill="CCFFCC"/>
        </w:rPr>
        <w:fldChar w:fldCharType="end"/>
      </w:r>
      <w:r w:rsidR="002C4459">
        <w:rPr>
          <w:rFonts w:ascii="Arial" w:hAnsi="Arial"/>
          <w:shd w:val="clear" w:color="auto" w:fill="FFFFFF"/>
        </w:rPr>
        <w:t xml:space="preserve"> offenes Verfahren mit Bekanntmachung</w:t>
      </w:r>
      <w:r w:rsidR="002C4459">
        <w:rPr>
          <w:rFonts w:ascii="Arial" w:hAnsi="Arial"/>
        </w:rPr>
        <w:t xml:space="preserve">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C4459"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shd w:val="clear" w:color="auto" w:fill="CCFFCC"/>
        </w:rPr>
        <w:fldChar w:fldCharType="end"/>
      </w:r>
      <w:r w:rsidR="002C4459">
        <w:rPr>
          <w:rFonts w:ascii="Arial" w:hAnsi="Arial"/>
          <w:shd w:val="clear" w:color="auto" w:fill="FFFFFF"/>
        </w:rPr>
        <w:t xml:space="preserve"> nicht offenes Verfahren mit Bekanntmachung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tbl>
      <w:tblPr>
        <w:tblpPr w:leftFromText="141" w:rightFromText="141" w:vertAnchor="text" w:horzAnchor="page" w:tblpX="6568" w:tblpY="-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</w:tblGrid>
      <w:tr w:rsidR="00516931">
        <w:trPr>
          <w:cantSplit/>
          <w:trHeight w:hRule="exact" w:val="357"/>
          <w:tblHeader/>
        </w:trPr>
        <w:tc>
          <w:tcPr>
            <w:tcW w:w="1330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14"/>
            <w:r w:rsidR="002C44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ab/>
      </w:r>
      <w:r w:rsidR="00516931"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 w:rsidR="00516931">
        <w:rPr>
          <w:rFonts w:ascii="Arial" w:hAnsi="Arial"/>
          <w:shd w:val="clear" w:color="auto" w:fill="CCFFCC"/>
        </w:rPr>
        <w:fldChar w:fldCharType="end"/>
      </w:r>
      <w:r>
        <w:rPr>
          <w:rFonts w:ascii="Arial" w:hAnsi="Arial"/>
          <w:shd w:val="clear" w:color="auto" w:fill="FFFFFF"/>
        </w:rPr>
        <w:t xml:space="preserve"> im Amtlichen Lieferanzeiger vom   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pPr w:leftFromText="141" w:rightFromText="141" w:vertAnchor="text" w:horzAnchor="page" w:tblpX="6568" w:tblpY="-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</w:tblGrid>
      <w:tr w:rsidR="00516931">
        <w:trPr>
          <w:cantSplit/>
          <w:trHeight w:hRule="exact" w:val="357"/>
          <w:tblHeader/>
        </w:trPr>
        <w:tc>
          <w:tcPr>
            <w:tcW w:w="1330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445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 w:rsidR="002C445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ab/>
      </w:r>
      <w:r w:rsidR="00516931">
        <w:rPr>
          <w:rFonts w:ascii="Arial" w:hAnsi="Arial"/>
          <w:shd w:val="clear" w:color="auto" w:fill="CCFFC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 w:rsidR="00516931">
        <w:rPr>
          <w:rFonts w:ascii="Arial" w:hAnsi="Arial"/>
          <w:shd w:val="clear" w:color="auto" w:fill="CCFFCC"/>
        </w:rPr>
        <w:fldChar w:fldCharType="end"/>
      </w:r>
      <w:r>
        <w:rPr>
          <w:rFonts w:ascii="Arial" w:hAnsi="Arial"/>
          <w:shd w:val="clear" w:color="auto" w:fill="FFFFFF"/>
        </w:rPr>
        <w:t xml:space="preserve"> in der Grazer Zeitung vom    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C4459"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shd w:val="clear" w:color="auto" w:fill="CCFFCC"/>
        </w:rPr>
        <w:fldChar w:fldCharType="end"/>
      </w:r>
      <w:r w:rsidR="00FC0246">
        <w:rPr>
          <w:rFonts w:ascii="Arial" w:hAnsi="Arial"/>
          <w:shd w:val="clear" w:color="auto" w:fill="FFFFFF"/>
        </w:rPr>
        <w:t xml:space="preserve"> nicht off</w:t>
      </w:r>
      <w:r w:rsidR="002C4459">
        <w:rPr>
          <w:rFonts w:ascii="Arial" w:hAnsi="Arial"/>
          <w:shd w:val="clear" w:color="auto" w:fill="FFFFFF"/>
        </w:rPr>
        <w:t xml:space="preserve">enes Verfahren mit Einladung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014"/>
      </w:tblGrid>
      <w:tr w:rsidR="00516931">
        <w:trPr>
          <w:trHeight w:hRule="exact" w:val="736"/>
        </w:trPr>
        <w:tc>
          <w:tcPr>
            <w:tcW w:w="7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931" w:rsidRDefault="002C445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hd w:val="clear" w:color="auto" w:fill="FFFFFF"/>
              </w:rPr>
              <w:t>Gesamtanzahl der eingeladenen Firmen bzw. der Firmen, die Ausschreibungsunterlagen abgeholt haben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44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014"/>
      </w:tblGrid>
      <w:tr w:rsidR="00516931">
        <w:trPr>
          <w:trHeight w:hRule="exact" w:val="419"/>
        </w:trPr>
        <w:tc>
          <w:tcPr>
            <w:tcW w:w="7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931" w:rsidRDefault="002C445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hd w:val="clear" w:color="auto" w:fill="FFFFFF"/>
              </w:rPr>
              <w:t>Gesamtzahl der abgegebenen Angebote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44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014"/>
      </w:tblGrid>
      <w:tr w:rsidR="00516931">
        <w:trPr>
          <w:trHeight w:hRule="exact" w:val="419"/>
        </w:trPr>
        <w:tc>
          <w:tcPr>
            <w:tcW w:w="7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931" w:rsidRDefault="002C445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hd w:val="clear" w:color="auto" w:fill="FFFFFF"/>
              </w:rPr>
              <w:t>Angebotsabgabetermin: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44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014"/>
      </w:tblGrid>
      <w:tr w:rsidR="00516931">
        <w:trPr>
          <w:trHeight w:hRule="exact" w:val="419"/>
        </w:trPr>
        <w:tc>
          <w:tcPr>
            <w:tcW w:w="7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931" w:rsidRDefault="002C445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hd w:val="clear" w:color="auto" w:fill="FFFFFF"/>
              </w:rPr>
              <w:t>Beginn der Angebotseröffnung: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C445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 w:rsidR="002C445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Kommission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hd w:val="clear" w:color="auto" w:fill="FFFFFF"/>
        </w:rPr>
      </w:pPr>
    </w:p>
    <w:tbl>
      <w:tblPr>
        <w:tblW w:w="92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152"/>
      </w:tblGrid>
      <w:tr w:rsidR="00516931">
        <w:trPr>
          <w:cantSplit/>
          <w:trHeight w:hRule="exact" w:val="357"/>
        </w:trPr>
        <w:tc>
          <w:tcPr>
            <w:tcW w:w="3130" w:type="dxa"/>
            <w:vAlign w:val="center"/>
          </w:tcPr>
          <w:p w:rsidR="00516931" w:rsidRDefault="002C44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den Auftraggeber: </w:t>
            </w:r>
          </w:p>
        </w:tc>
        <w:tc>
          <w:tcPr>
            <w:tcW w:w="6152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</w:p>
        </w:tc>
      </w:tr>
      <w:tr w:rsidR="00516931">
        <w:trPr>
          <w:cantSplit/>
          <w:trHeight w:hRule="exact" w:val="357"/>
        </w:trPr>
        <w:tc>
          <w:tcPr>
            <w:tcW w:w="3130" w:type="dxa"/>
            <w:vAlign w:val="center"/>
          </w:tcPr>
          <w:p w:rsidR="00516931" w:rsidRDefault="002C44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Für den Planer:</w:t>
            </w:r>
          </w:p>
        </w:tc>
        <w:tc>
          <w:tcPr>
            <w:tcW w:w="6152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</w:p>
        </w:tc>
      </w:tr>
      <w:tr w:rsidR="00516931">
        <w:trPr>
          <w:cantSplit/>
          <w:trHeight w:hRule="exact" w:val="357"/>
        </w:trPr>
        <w:tc>
          <w:tcPr>
            <w:tcW w:w="3130" w:type="dxa"/>
            <w:vAlign w:val="center"/>
          </w:tcPr>
          <w:p w:rsidR="00516931" w:rsidRDefault="002C44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Für die örtliche Bauaufsicht:</w:t>
            </w:r>
          </w:p>
        </w:tc>
        <w:tc>
          <w:tcPr>
            <w:tcW w:w="6152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</w:p>
        </w:tc>
      </w:tr>
      <w:tr w:rsidR="00516931">
        <w:trPr>
          <w:cantSplit/>
          <w:trHeight w:hRule="exact" w:val="357"/>
        </w:trPr>
        <w:tc>
          <w:tcPr>
            <w:tcW w:w="3130" w:type="dxa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</w:p>
        </w:tc>
        <w:tc>
          <w:tcPr>
            <w:tcW w:w="6152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hd w:val="clear" w:color="auto" w:fill="FFFFFF"/>
        </w:rPr>
      </w:pPr>
    </w:p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Bieter und Firmenvertreter: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hd w:val="clear" w:color="auto" w:fill="FFFFFF"/>
        </w:rPr>
      </w:pPr>
    </w:p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Siehe Anwesenheitsliste</w:t>
      </w:r>
    </w:p>
    <w:p w:rsidR="00516931" w:rsidRDefault="00516931">
      <w:pPr>
        <w:pStyle w:val="Kopfzeile"/>
        <w:tabs>
          <w:tab w:val="clear" w:pos="4536"/>
          <w:tab w:val="clear" w:pos="9072"/>
        </w:tabs>
      </w:pPr>
    </w:p>
    <w:p w:rsidR="00516931" w:rsidRDefault="00516931">
      <w:pPr>
        <w:pStyle w:val="Kopfzeile"/>
        <w:tabs>
          <w:tab w:val="clear" w:pos="4536"/>
          <w:tab w:val="clear" w:pos="9072"/>
        </w:tabs>
      </w:pPr>
    </w:p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Bei Beginn der Angebotseröffnung wird festgestellt, dass Umschlag, Verpackung und Verschluss der Angebote unversehrt sind und dass die Angebote vor Ablauf der Angebotsfrist eingelangt sind.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1576"/>
        <w:gridCol w:w="2340"/>
        <w:gridCol w:w="1620"/>
        <w:gridCol w:w="3202"/>
      </w:tblGrid>
      <w:tr w:rsidR="00516931">
        <w:tc>
          <w:tcPr>
            <w:tcW w:w="474" w:type="dxa"/>
          </w:tcPr>
          <w:p w:rsidR="00516931" w:rsidRDefault="002C445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Lfd. Nr.</w:t>
            </w:r>
          </w:p>
        </w:tc>
        <w:tc>
          <w:tcPr>
            <w:tcW w:w="1576" w:type="dxa"/>
          </w:tcPr>
          <w:p w:rsidR="00516931" w:rsidRDefault="002C445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und Zeit</w:t>
            </w:r>
          </w:p>
          <w:p w:rsidR="00516931" w:rsidRDefault="002C445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des Einlangens</w:t>
            </w:r>
          </w:p>
        </w:tc>
        <w:tc>
          <w:tcPr>
            <w:tcW w:w="2340" w:type="dxa"/>
          </w:tcPr>
          <w:p w:rsidR="00516931" w:rsidRDefault="002C445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Bieter</w:t>
            </w:r>
          </w:p>
        </w:tc>
        <w:tc>
          <w:tcPr>
            <w:tcW w:w="1620" w:type="dxa"/>
          </w:tcPr>
          <w:p w:rsidR="00516931" w:rsidRDefault="002C445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Angebotspreis (ohne </w:t>
            </w:r>
            <w:proofErr w:type="spellStart"/>
            <w:r>
              <w:rPr>
                <w:rFonts w:ascii="Arial" w:hAnsi="Arial"/>
                <w:sz w:val="16"/>
              </w:rPr>
              <w:t>Ust</w:t>
            </w:r>
            <w:proofErr w:type="spellEnd"/>
            <w:r>
              <w:rPr>
                <w:rFonts w:ascii="Arial" w:hAnsi="Arial"/>
                <w:sz w:val="16"/>
              </w:rPr>
              <w:t>).</w:t>
            </w:r>
          </w:p>
        </w:tc>
        <w:tc>
          <w:tcPr>
            <w:tcW w:w="3202" w:type="dxa"/>
          </w:tcPr>
          <w:p w:rsidR="00516931" w:rsidRDefault="002C445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Anmerkungen und Beilagen</w:t>
            </w:r>
          </w:p>
        </w:tc>
      </w:tr>
      <w:tr w:rsidR="00516931">
        <w:trPr>
          <w:trHeight w:val="12255"/>
        </w:trPr>
        <w:tc>
          <w:tcPr>
            <w:tcW w:w="474" w:type="dxa"/>
          </w:tcPr>
          <w:p w:rsidR="00516931" w:rsidRDefault="005169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1576" w:type="dxa"/>
          </w:tcPr>
          <w:p w:rsidR="00516931" w:rsidRDefault="005169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2340" w:type="dxa"/>
          </w:tcPr>
          <w:p w:rsidR="00516931" w:rsidRDefault="0051693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516931" w:rsidRDefault="00516931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202" w:type="dxa"/>
          </w:tcPr>
          <w:p w:rsidR="00516931" w:rsidRDefault="0051693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2C4459" w:rsidP="00FC0246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Die Prüfung der Angebote erfolgt durch den Planer (Verfasser der Ausschreibung) und werden von diesem die Originalangebote übernommen.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2C4459" w:rsidP="00FC0246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Der Prüfbericht ergeht an den Auftraggeber, abschriftlich (ohne Vergleichsaufstellung über die Einheitspreise) an die </w:t>
      </w:r>
      <w:r w:rsidR="00FC0246">
        <w:rPr>
          <w:rFonts w:ascii="Arial" w:hAnsi="Arial"/>
        </w:rPr>
        <w:t>Abteilung 14</w:t>
      </w:r>
      <w:r>
        <w:rPr>
          <w:rFonts w:ascii="Arial" w:hAnsi="Arial"/>
        </w:rPr>
        <w:t>.</w:t>
      </w:r>
    </w:p>
    <w:p w:rsidR="00516931" w:rsidRDefault="00516931" w:rsidP="00FC0246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516931" w:rsidRDefault="002C4459" w:rsidP="00FC0246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Die </w:t>
      </w:r>
      <w:r>
        <w:rPr>
          <w:rFonts w:ascii="Arial" w:hAnsi="Arial"/>
          <w:u w:val="single"/>
        </w:rPr>
        <w:t>Zuschlagsentscheidung</w:t>
      </w:r>
      <w:r>
        <w:rPr>
          <w:rFonts w:ascii="Arial" w:hAnsi="Arial"/>
        </w:rPr>
        <w:t xml:space="preserve"> ist allen (auch den ausgeschiedenen) Bietern nach dem Vorliegen des Prüfberichtes vom Auftraggeber unverzüglich mitzuteilen.  </w:t>
      </w:r>
    </w:p>
    <w:p w:rsidR="00516931" w:rsidRDefault="00516931" w:rsidP="00FC0246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516931" w:rsidRDefault="002C4459" w:rsidP="00FC0246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Die </w:t>
      </w:r>
      <w:r>
        <w:rPr>
          <w:rFonts w:ascii="Arial" w:hAnsi="Arial"/>
          <w:u w:val="single"/>
        </w:rPr>
        <w:t>Zuschlagserteilung</w:t>
      </w:r>
      <w:r>
        <w:rPr>
          <w:rFonts w:ascii="Arial" w:hAnsi="Arial"/>
        </w:rPr>
        <w:t xml:space="preserve"> erfolgt nach Ablauf der gesetzlichen Stillhaltefrist und nach einem entsprechenden Vergabebeschlu</w:t>
      </w:r>
      <w:r w:rsidR="00FC0246">
        <w:rPr>
          <w:rFonts w:ascii="Arial" w:hAnsi="Arial"/>
        </w:rPr>
        <w:t>ss</w:t>
      </w:r>
      <w:r>
        <w:rPr>
          <w:rFonts w:ascii="Arial" w:hAnsi="Arial"/>
        </w:rPr>
        <w:t xml:space="preserve"> des Auftraggebers. Die beabsichtigte Zuschlagserteilung sowie der vorgesehene Vergabetermin sind </w:t>
      </w:r>
      <w:r w:rsidR="00FC0246">
        <w:rPr>
          <w:rFonts w:ascii="Arial" w:hAnsi="Arial"/>
        </w:rPr>
        <w:t>der Abteilung 14</w:t>
      </w:r>
      <w:r>
        <w:rPr>
          <w:rFonts w:ascii="Arial" w:hAnsi="Arial"/>
        </w:rPr>
        <w:t xml:space="preserve"> vor dem Vergabetermin bekanntzugeben.</w:t>
      </w:r>
    </w:p>
    <w:p w:rsidR="00516931" w:rsidRDefault="00516931" w:rsidP="00FC0246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Dieser Niederschrift sind angeschlossen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C4459"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shd w:val="clear" w:color="auto" w:fill="CCFFCC"/>
        </w:rPr>
        <w:fldChar w:fldCharType="end"/>
      </w:r>
      <w:r w:rsidR="002C4459">
        <w:rPr>
          <w:rFonts w:ascii="Arial" w:hAnsi="Arial"/>
          <w:shd w:val="clear" w:color="auto" w:fill="FFFFFF"/>
        </w:rPr>
        <w:t xml:space="preserve"> Anwesenheitsliste der Bieter bzw. Firmenvertreter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C4459"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shd w:val="clear" w:color="auto" w:fill="CCFFCC"/>
        </w:rPr>
        <w:fldChar w:fldCharType="end"/>
      </w:r>
      <w:r w:rsidR="002C4459">
        <w:rPr>
          <w:rFonts w:ascii="Arial" w:hAnsi="Arial"/>
          <w:shd w:val="clear" w:color="auto" w:fill="FFFFFF"/>
        </w:rPr>
        <w:t xml:space="preserve"> Liste der Firmen, die Ausschreibungsunterlagen abgeholt haben (offenes</w:t>
      </w:r>
    </w:p>
    <w:p w:rsidR="00516931" w:rsidRDefault="002C4459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     Verfahren)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FFFFFF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  <w:r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C4459"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shd w:val="clear" w:color="auto" w:fill="CCFFCC"/>
        </w:rPr>
        <w:fldChar w:fldCharType="end"/>
      </w:r>
      <w:r w:rsidR="002C4459">
        <w:rPr>
          <w:rFonts w:ascii="Arial" w:hAnsi="Arial"/>
          <w:shd w:val="clear" w:color="auto" w:fill="FFFFFF"/>
        </w:rPr>
        <w:t xml:space="preserve"> Liste der eingeladenen Firmen (nicht offenes Verfahren)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  <w:r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C4459"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shd w:val="clear" w:color="auto" w:fill="CCFFCC"/>
        </w:rPr>
        <w:fldChar w:fldCharType="end"/>
      </w:r>
      <w:r w:rsidR="002C4459">
        <w:rPr>
          <w:rFonts w:ascii="Arial" w:hAnsi="Arial"/>
          <w:shd w:val="clear" w:color="auto" w:fill="FFFFFF"/>
        </w:rPr>
        <w:t xml:space="preserve"> Bieterverzeichnis (Angebotsabgabe) </w:t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  <w:r>
        <w:rPr>
          <w:rFonts w:ascii="Arial" w:hAnsi="Arial"/>
          <w:shd w:val="clear" w:color="auto" w:fill="CCFFCC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2C4459">
        <w:rPr>
          <w:rFonts w:ascii="Arial" w:hAnsi="Arial"/>
          <w:shd w:val="clear" w:color="auto" w:fill="CCFFCC"/>
        </w:rPr>
        <w:instrText xml:space="preserve"> FORMCHECKBOX </w:instrText>
      </w:r>
      <w:r w:rsidR="0036233D">
        <w:rPr>
          <w:rFonts w:ascii="Arial" w:hAnsi="Arial"/>
          <w:shd w:val="clear" w:color="auto" w:fill="CCFFCC"/>
        </w:rPr>
      </w:r>
      <w:r w:rsidR="0036233D">
        <w:rPr>
          <w:rFonts w:ascii="Arial" w:hAnsi="Arial"/>
          <w:shd w:val="clear" w:color="auto" w:fill="CCFFCC"/>
        </w:rPr>
        <w:fldChar w:fldCharType="separate"/>
      </w:r>
      <w:r>
        <w:rPr>
          <w:rFonts w:ascii="Arial" w:hAnsi="Arial"/>
          <w:shd w:val="clear" w:color="auto" w:fill="CCFFCC"/>
        </w:rPr>
        <w:fldChar w:fldCharType="end"/>
      </w: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</w:p>
    <w:tbl>
      <w:tblPr>
        <w:tblW w:w="92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712"/>
      </w:tblGrid>
      <w:tr w:rsidR="00516931">
        <w:trPr>
          <w:cantSplit/>
          <w:trHeight w:hRule="exact" w:val="357"/>
        </w:trPr>
        <w:tc>
          <w:tcPr>
            <w:tcW w:w="4570" w:type="dxa"/>
            <w:vAlign w:val="center"/>
          </w:tcPr>
          <w:p w:rsidR="00516931" w:rsidRDefault="002C44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Ende der Angebotseröffnung:  </w:t>
            </w:r>
          </w:p>
        </w:tc>
        <w:tc>
          <w:tcPr>
            <w:tcW w:w="4712" w:type="dxa"/>
            <w:shd w:val="clear" w:color="auto" w:fill="CCFFCC"/>
            <w:vAlign w:val="center"/>
          </w:tcPr>
          <w:p w:rsidR="00516931" w:rsidRDefault="00516931">
            <w:pPr>
              <w:rPr>
                <w:rFonts w:ascii="Arial" w:hAnsi="Arial"/>
              </w:rPr>
            </w:pPr>
          </w:p>
        </w:tc>
      </w:tr>
    </w:tbl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</w:p>
    <w:p w:rsidR="00516931" w:rsidRDefault="00516931">
      <w:pPr>
        <w:pStyle w:val="Kopfzeile"/>
        <w:tabs>
          <w:tab w:val="clear" w:pos="4536"/>
          <w:tab w:val="clear" w:pos="9072"/>
        </w:tabs>
        <w:rPr>
          <w:rFonts w:ascii="Arial" w:hAnsi="Arial"/>
          <w:shd w:val="clear" w:color="auto" w:fill="CCFFCC"/>
        </w:rPr>
      </w:pPr>
    </w:p>
    <w:p w:rsidR="00516931" w:rsidRDefault="002C4459">
      <w:pPr>
        <w:pStyle w:val="Kopfzeile"/>
        <w:shd w:val="clear" w:color="auto" w:fill="FFFFFF"/>
        <w:tabs>
          <w:tab w:val="clear" w:pos="4536"/>
          <w:tab w:val="clear" w:pos="9072"/>
        </w:tabs>
        <w:jc w:val="center"/>
        <w:rPr>
          <w:rFonts w:ascii="Arial" w:hAnsi="Arial"/>
          <w:shd w:val="clear" w:color="auto" w:fill="CCFFCC"/>
        </w:rPr>
      </w:pPr>
      <w:r>
        <w:rPr>
          <w:rFonts w:ascii="Arial" w:hAnsi="Arial"/>
          <w:shd w:val="clear" w:color="auto" w:fill="FFFFFF"/>
        </w:rPr>
        <w:t>Unterschriften der Kommissionsmitglieder:</w:t>
      </w:r>
    </w:p>
    <w:p w:rsidR="00516931" w:rsidRDefault="00516931">
      <w:pPr>
        <w:pStyle w:val="Kopfzeile"/>
        <w:shd w:val="clear" w:color="auto" w:fill="FFFFFF"/>
        <w:tabs>
          <w:tab w:val="clear" w:pos="4536"/>
          <w:tab w:val="clear" w:pos="9072"/>
        </w:tabs>
        <w:jc w:val="center"/>
        <w:rPr>
          <w:rFonts w:ascii="Arial" w:hAnsi="Arial"/>
        </w:rPr>
      </w:pPr>
    </w:p>
    <w:p w:rsidR="00516931" w:rsidRDefault="00516931">
      <w:pPr>
        <w:pStyle w:val="Kopfzeile"/>
        <w:shd w:val="clear" w:color="auto" w:fill="FFFFFF"/>
        <w:tabs>
          <w:tab w:val="clear" w:pos="4536"/>
          <w:tab w:val="clear" w:pos="9072"/>
        </w:tabs>
        <w:jc w:val="center"/>
        <w:rPr>
          <w:rFonts w:ascii="Arial" w:hAnsi="Arial"/>
        </w:rPr>
      </w:pPr>
    </w:p>
    <w:p w:rsidR="00516931" w:rsidRDefault="00516931">
      <w:pPr>
        <w:pStyle w:val="Kopfzeile"/>
        <w:shd w:val="clear" w:color="auto" w:fill="FFFFFF"/>
        <w:tabs>
          <w:tab w:val="clear" w:pos="4536"/>
          <w:tab w:val="clear" w:pos="9072"/>
        </w:tabs>
        <w:jc w:val="center"/>
        <w:rPr>
          <w:rFonts w:ascii="Arial" w:hAnsi="Arial"/>
        </w:rPr>
      </w:pPr>
    </w:p>
    <w:p w:rsidR="00516931" w:rsidRDefault="00516931">
      <w:pPr>
        <w:pStyle w:val="Kopfzeile"/>
        <w:shd w:val="clear" w:color="auto" w:fill="FFFFFF"/>
        <w:tabs>
          <w:tab w:val="clear" w:pos="4536"/>
          <w:tab w:val="clear" w:pos="9072"/>
        </w:tabs>
        <w:jc w:val="center"/>
        <w:rPr>
          <w:rFonts w:ascii="Arial" w:hAnsi="Arial"/>
        </w:rPr>
      </w:pPr>
    </w:p>
    <w:p w:rsidR="00516931" w:rsidRDefault="00516931">
      <w:pPr>
        <w:pStyle w:val="Kopfzeile"/>
        <w:shd w:val="clear" w:color="auto" w:fill="FFFFFF"/>
        <w:tabs>
          <w:tab w:val="clear" w:pos="4536"/>
          <w:tab w:val="clear" w:pos="9072"/>
        </w:tabs>
        <w:jc w:val="center"/>
        <w:rPr>
          <w:rFonts w:ascii="Arial" w:hAnsi="Arial"/>
        </w:rPr>
      </w:pPr>
    </w:p>
    <w:p w:rsidR="00516931" w:rsidRDefault="002C4459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  <w:t xml:space="preserve">   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</w:t>
      </w:r>
    </w:p>
    <w:p w:rsidR="00516931" w:rsidRDefault="00516931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516931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ascii="Arial" w:hAnsi="Arial"/>
        </w:rPr>
      </w:pPr>
    </w:p>
    <w:p w:rsidR="00516931" w:rsidRDefault="00516931">
      <w:pPr>
        <w:pStyle w:val="Kopfzeile"/>
        <w:shd w:val="clear" w:color="auto" w:fill="FFFFFF"/>
        <w:tabs>
          <w:tab w:val="clear" w:pos="4536"/>
          <w:tab w:val="clear" w:pos="9072"/>
        </w:tabs>
        <w:rPr>
          <w:rFonts w:ascii="Arial" w:hAnsi="Arial"/>
        </w:rPr>
      </w:pPr>
    </w:p>
    <w:sectPr w:rsidR="00516931" w:rsidSect="00516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31" w:rsidRDefault="002C4459">
      <w:r>
        <w:separator/>
      </w:r>
    </w:p>
  </w:endnote>
  <w:endnote w:type="continuationSeparator" w:id="0">
    <w:p w:rsidR="00516931" w:rsidRDefault="002C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3D" w:rsidRDefault="003623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3D" w:rsidRDefault="0036233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3D" w:rsidRDefault="003623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31" w:rsidRDefault="002C4459">
      <w:r>
        <w:separator/>
      </w:r>
    </w:p>
  </w:footnote>
  <w:footnote w:type="continuationSeparator" w:id="0">
    <w:p w:rsidR="00516931" w:rsidRDefault="002C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3D" w:rsidRDefault="003623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31" w:rsidRPr="00FC0246" w:rsidRDefault="002C4459">
    <w:pPr>
      <w:pStyle w:val="Kopfzeile"/>
      <w:rPr>
        <w:rFonts w:ascii="Arial" w:hAnsi="Arial" w:cs="Arial"/>
      </w:rPr>
    </w:pPr>
    <w:bookmarkStart w:id="6" w:name="_GoBack"/>
    <w:r w:rsidRPr="00FC0246">
      <w:rPr>
        <w:rFonts w:ascii="Arial" w:hAnsi="Arial" w:cs="Arial"/>
      </w:rPr>
      <w:t>LSW</w:t>
    </w:r>
    <w:bookmarkEnd w:id="6"/>
    <w:r w:rsidRPr="00FC0246">
      <w:rPr>
        <w:rFonts w:ascii="Arial" w:hAnsi="Arial" w:cs="Arial"/>
      </w:rPr>
      <w:t xml:space="preserve"> 200</w:t>
    </w:r>
    <w:r w:rsidR="0036233D">
      <w:rPr>
        <w:rFonts w:ascii="Arial" w:hAnsi="Arial" w:cs="Arial"/>
      </w:rPr>
      <w:t>6</w:t>
    </w:r>
    <w:r w:rsidRPr="00FC0246">
      <w:rPr>
        <w:rFonts w:ascii="Arial" w:hAnsi="Arial" w:cs="Arial"/>
      </w:rPr>
      <w:tab/>
    </w:r>
    <w:r w:rsidRPr="00FC0246">
      <w:rPr>
        <w:rFonts w:ascii="Arial" w:hAnsi="Arial" w:cs="Arial"/>
      </w:rPr>
      <w:tab/>
      <w:t>Angebots</w:t>
    </w:r>
    <w:r w:rsidR="0036233D">
      <w:rPr>
        <w:rFonts w:ascii="Arial" w:hAnsi="Arial" w:cs="Arial"/>
      </w:rPr>
      <w:t>e</w:t>
    </w:r>
    <w:r w:rsidRPr="00FC0246">
      <w:rPr>
        <w:rFonts w:ascii="Arial" w:hAnsi="Arial" w:cs="Arial"/>
      </w:rPr>
      <w:t>röffnung, 2004/1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3D" w:rsidRDefault="003623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459"/>
    <w:rsid w:val="002C4459"/>
    <w:rsid w:val="0036233D"/>
    <w:rsid w:val="00516931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6931"/>
    <w:rPr>
      <w:sz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169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51693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516931"/>
    <w:pPr>
      <w:jc w:val="both"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hierzer1</dc:creator>
  <cp:keywords/>
  <dc:description/>
  <cp:lastModifiedBy>Landesstandard</cp:lastModifiedBy>
  <cp:revision>4</cp:revision>
  <dcterms:created xsi:type="dcterms:W3CDTF">2012-08-02T06:19:00Z</dcterms:created>
  <dcterms:modified xsi:type="dcterms:W3CDTF">2013-12-04T08:16:00Z</dcterms:modified>
</cp:coreProperties>
</file>